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39" w:rsidRPr="00374490" w:rsidRDefault="00E20F39" w:rsidP="00374490">
      <w:pPr>
        <w:spacing w:line="360" w:lineRule="auto"/>
        <w:ind w:left="454" w:right="45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4490">
        <w:rPr>
          <w:rFonts w:ascii="Times New Roman" w:hAnsi="Times New Roman" w:cs="Times New Roman"/>
          <w:b/>
          <w:bCs/>
          <w:sz w:val="28"/>
          <w:szCs w:val="28"/>
        </w:rPr>
        <w:t>Психолого-педагогічний аналіз уроку англійської мови</w:t>
      </w:r>
    </w:p>
    <w:p w:rsidR="00445884" w:rsidRDefault="00374490" w:rsidP="00374490">
      <w:pPr>
        <w:spacing w:line="360" w:lineRule="auto"/>
        <w:ind w:right="45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7449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0F39" w:rsidRPr="00374490">
        <w:rPr>
          <w:rFonts w:ascii="Times New Roman" w:hAnsi="Times New Roman" w:cs="Times New Roman"/>
          <w:sz w:val="28"/>
          <w:szCs w:val="28"/>
          <w:lang w:eastAsia="ru-RU"/>
        </w:rPr>
        <w:t xml:space="preserve">Рівненський ліцей «Центр надії» ім. Надії </w:t>
      </w:r>
      <w:proofErr w:type="spellStart"/>
      <w:r w:rsidR="00E20F39" w:rsidRPr="00374490">
        <w:rPr>
          <w:rFonts w:ascii="Times New Roman" w:hAnsi="Times New Roman" w:cs="Times New Roman"/>
          <w:sz w:val="28"/>
          <w:szCs w:val="28"/>
          <w:lang w:eastAsia="ru-RU"/>
        </w:rPr>
        <w:t>Маринович</w:t>
      </w:r>
      <w:proofErr w:type="spellEnd"/>
      <w:r w:rsidR="00E20F39" w:rsidRPr="003744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4490" w:rsidRPr="00374490" w:rsidRDefault="00445884" w:rsidP="00374490">
      <w:pPr>
        <w:spacing w:line="360" w:lineRule="auto"/>
        <w:ind w:right="45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E20F39" w:rsidRPr="00374490">
        <w:rPr>
          <w:rFonts w:ascii="Times New Roman" w:hAnsi="Times New Roman" w:cs="Times New Roman"/>
          <w:sz w:val="28"/>
          <w:szCs w:val="28"/>
          <w:lang w:eastAsia="ru-RU"/>
        </w:rPr>
        <w:t xml:space="preserve">Рівненської </w:t>
      </w:r>
      <w:r w:rsidR="0037449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E20F39" w:rsidRPr="00374490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</w:t>
      </w:r>
      <w:r w:rsidR="00374490" w:rsidRPr="003744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0F39" w:rsidRPr="00374490">
        <w:rPr>
          <w:rFonts w:ascii="Times New Roman" w:hAnsi="Times New Roman" w:cs="Times New Roman"/>
          <w:sz w:val="28"/>
          <w:szCs w:val="28"/>
          <w:lang w:eastAsia="ru-RU"/>
        </w:rPr>
        <w:t>Ради</w:t>
      </w:r>
      <w:r w:rsidR="00E20F39" w:rsidRPr="003744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0F39" w:rsidRPr="00857104" w:rsidRDefault="00374490" w:rsidP="00374490">
      <w:pPr>
        <w:spacing w:line="360" w:lineRule="auto"/>
        <w:ind w:right="454"/>
        <w:jc w:val="both"/>
        <w:rPr>
          <w:rFonts w:ascii="Times New Roman" w:hAnsi="Times New Roman" w:cs="Times New Roman"/>
          <w:bCs/>
          <w:sz w:val="44"/>
          <w:szCs w:val="28"/>
          <w:lang w:val="ru-RU"/>
        </w:rPr>
      </w:pPr>
      <w:r w:rsidRPr="0037449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20F39" w:rsidRPr="00374490">
        <w:rPr>
          <w:rFonts w:ascii="Times New Roman" w:hAnsi="Times New Roman" w:cs="Times New Roman"/>
          <w:bCs/>
          <w:sz w:val="28"/>
          <w:szCs w:val="28"/>
        </w:rPr>
        <w:t xml:space="preserve">Клас  1-Б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="00E20F39" w:rsidRPr="00374490">
        <w:rPr>
          <w:rFonts w:ascii="Times New Roman" w:hAnsi="Times New Roman" w:cs="Times New Roman"/>
          <w:bCs/>
          <w:sz w:val="28"/>
          <w:szCs w:val="28"/>
        </w:rPr>
        <w:t>Дата</w:t>
      </w:r>
      <w:r w:rsidR="004458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45884" w:rsidRPr="00857104">
        <w:rPr>
          <w:rFonts w:ascii="Times New Roman" w:hAnsi="Times New Roman" w:cs="Times New Roman"/>
          <w:spacing w:val="-4"/>
          <w:sz w:val="28"/>
          <w:szCs w:val="18"/>
        </w:rPr>
        <w:t>09.11.23</w:t>
      </w:r>
    </w:p>
    <w:p w:rsidR="00374490" w:rsidRDefault="00374490" w:rsidP="00374490">
      <w:pPr>
        <w:spacing w:line="360" w:lineRule="auto"/>
        <w:ind w:right="454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E20F39" w:rsidRPr="00374490">
        <w:rPr>
          <w:rFonts w:ascii="Times New Roman" w:hAnsi="Times New Roman" w:cs="Times New Roman"/>
          <w:bCs/>
          <w:sz w:val="28"/>
          <w:szCs w:val="28"/>
        </w:rPr>
        <w:t>Учитель Савойська Ольга Миколаївна</w:t>
      </w:r>
    </w:p>
    <w:p w:rsidR="00E20F39" w:rsidRPr="00374490" w:rsidRDefault="00374490" w:rsidP="00374490">
      <w:pPr>
        <w:spacing w:line="360" w:lineRule="auto"/>
        <w:ind w:right="45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E20F39" w:rsidRPr="00374490">
        <w:rPr>
          <w:rFonts w:ascii="Times New Roman" w:hAnsi="Times New Roman" w:cs="Times New Roman"/>
          <w:bCs/>
          <w:sz w:val="28"/>
          <w:szCs w:val="28"/>
        </w:rPr>
        <w:t>Предмет англійська мова</w:t>
      </w:r>
    </w:p>
    <w:p w:rsidR="00E20F39" w:rsidRPr="00374490" w:rsidRDefault="00E20F39" w:rsidP="00374490">
      <w:pPr>
        <w:spacing w:line="360" w:lineRule="auto"/>
        <w:ind w:left="454" w:right="454"/>
        <w:jc w:val="both"/>
        <w:rPr>
          <w:rFonts w:ascii="Times New Roman" w:hAnsi="Times New Roman" w:cs="Times New Roman"/>
          <w:color w:val="666666"/>
          <w:spacing w:val="-4"/>
          <w:sz w:val="28"/>
          <w:szCs w:val="28"/>
        </w:rPr>
      </w:pPr>
      <w:r w:rsidRPr="003744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7449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 xml:space="preserve">"Лексичні одиниці : </w:t>
      </w:r>
      <w:proofErr w:type="spellStart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>Ukraine</w:t>
      </w:r>
      <w:proofErr w:type="spellEnd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>Ukrainian</w:t>
      </w:r>
      <w:proofErr w:type="spellEnd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>kyiv</w:t>
      </w:r>
      <w:proofErr w:type="spellEnd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>flag</w:t>
      </w:r>
      <w:proofErr w:type="spellEnd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>Where</w:t>
      </w:r>
      <w:proofErr w:type="spellEnd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>are</w:t>
      </w:r>
      <w:proofErr w:type="spellEnd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 xml:space="preserve"> u </w:t>
      </w:r>
      <w:proofErr w:type="spellStart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>from</w:t>
      </w:r>
      <w:proofErr w:type="spellEnd"/>
      <w:r w:rsidR="00374490" w:rsidRPr="00374490">
        <w:rPr>
          <w:rFonts w:ascii="Times New Roman" w:hAnsi="Times New Roman" w:cs="Times New Roman"/>
          <w:spacing w:val="-4"/>
          <w:sz w:val="28"/>
          <w:szCs w:val="28"/>
        </w:rPr>
        <w:t>? Граматичні конструкції та розмовні структури "</w:t>
      </w:r>
    </w:p>
    <w:p w:rsidR="00374490" w:rsidRPr="00374490" w:rsidRDefault="00374490" w:rsidP="00374490">
      <w:pPr>
        <w:spacing w:after="30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 уроку:</w:t>
      </w:r>
    </w:p>
    <w:p w:rsidR="00374490" w:rsidRPr="00374490" w:rsidRDefault="00374490" w:rsidP="00374490">
      <w:pPr>
        <w:numPr>
          <w:ilvl w:val="0"/>
          <w:numId w:val="2"/>
        </w:numPr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 лексичних одиниць, пов'язаних із Україною (</w:t>
      </w:r>
      <w:proofErr w:type="spellStart"/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Ukraine</w:t>
      </w:r>
      <w:proofErr w:type="spellEnd"/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Ukrainian</w:t>
      </w:r>
      <w:proofErr w:type="spellEnd"/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Kyiv</w:t>
      </w:r>
      <w:proofErr w:type="spellEnd"/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flag</w:t>
      </w:r>
      <w:proofErr w:type="spellEnd"/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формування граматичних конструкцій та розмовних структур для вживання у практичних ситуаціях.</w:t>
      </w:r>
    </w:p>
    <w:p w:rsidR="00374490" w:rsidRPr="00374490" w:rsidRDefault="00374490" w:rsidP="00374490">
      <w:pPr>
        <w:numPr>
          <w:ilvl w:val="0"/>
          <w:numId w:val="3"/>
        </w:numPr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Загальна характеристика уроку:</w:t>
      </w:r>
    </w:p>
    <w:p w:rsidR="00374490" w:rsidRPr="00374490" w:rsidRDefault="00374490" w:rsidP="00374490">
      <w:pPr>
        <w:numPr>
          <w:ilvl w:val="1"/>
          <w:numId w:val="3"/>
        </w:numPr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 орієнтований на розвиток навичок говоріння та розуміння на основі нової лексики та граматичних структур.</w:t>
      </w:r>
    </w:p>
    <w:p w:rsidR="00374490" w:rsidRPr="00374490" w:rsidRDefault="00374490" w:rsidP="00374490">
      <w:pPr>
        <w:numPr>
          <w:ilvl w:val="1"/>
          <w:numId w:val="3"/>
        </w:numPr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Використовуються інтерактивні методи та завдання, що стимулюють активну участь учнів у розмові та розвивають навички використання мови у практичних ситуаціях.</w:t>
      </w:r>
    </w:p>
    <w:p w:rsidR="00374490" w:rsidRPr="00374490" w:rsidRDefault="00374490" w:rsidP="00374490">
      <w:pPr>
        <w:numPr>
          <w:ilvl w:val="0"/>
          <w:numId w:val="3"/>
        </w:numPr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Характеристика пізнавальної діяльності учнів:</w:t>
      </w:r>
    </w:p>
    <w:p w:rsidR="00374490" w:rsidRPr="00374490" w:rsidRDefault="00374490" w:rsidP="00374490">
      <w:pPr>
        <w:numPr>
          <w:ilvl w:val="1"/>
          <w:numId w:val="3"/>
        </w:numPr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здійснюють активну участь у діалогах та вправах, використовуючи нові лексичні одиниці та граматичні конструкції.</w:t>
      </w:r>
    </w:p>
    <w:p w:rsidR="00374490" w:rsidRPr="00374490" w:rsidRDefault="00374490" w:rsidP="00374490">
      <w:pPr>
        <w:numPr>
          <w:ilvl w:val="1"/>
          <w:numId w:val="3"/>
        </w:numPr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Спостерігається розвиток комунікативних навичок, зокрема вміння висловлювати свої думки щодо місця проживання та національності.</w:t>
      </w:r>
    </w:p>
    <w:p w:rsidR="00374490" w:rsidRPr="00374490" w:rsidRDefault="00374490" w:rsidP="00374490">
      <w:pPr>
        <w:numPr>
          <w:ilvl w:val="0"/>
          <w:numId w:val="3"/>
        </w:numPr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Характеристика діяльності вчителя:</w:t>
      </w:r>
    </w:p>
    <w:p w:rsidR="00374490" w:rsidRPr="00374490" w:rsidRDefault="00374490" w:rsidP="00374490">
      <w:pPr>
        <w:numPr>
          <w:ilvl w:val="1"/>
          <w:numId w:val="3"/>
        </w:numPr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 успішно створює атмосферу комунікації та стимулює інтерес до теми.</w:t>
      </w:r>
    </w:p>
    <w:p w:rsidR="00374490" w:rsidRPr="00374490" w:rsidRDefault="00374490" w:rsidP="00374490">
      <w:pPr>
        <w:numPr>
          <w:ilvl w:val="1"/>
          <w:numId w:val="3"/>
        </w:numPr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Застосовуються ефективні методи викладання, такі як рольові вправи, інтерактивні гри та діалоги, для практичного вивчення нового матеріалу.</w:t>
      </w:r>
    </w:p>
    <w:p w:rsidR="00374490" w:rsidRPr="00374490" w:rsidRDefault="00374490" w:rsidP="00374490">
      <w:pPr>
        <w:numPr>
          <w:ilvl w:val="0"/>
          <w:numId w:val="3"/>
        </w:numPr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Висновки:</w:t>
      </w:r>
    </w:p>
    <w:p w:rsidR="00374490" w:rsidRPr="00374490" w:rsidRDefault="00374490" w:rsidP="00374490">
      <w:pPr>
        <w:numPr>
          <w:ilvl w:val="1"/>
          <w:numId w:val="3"/>
        </w:numPr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 уроку була успішно досягнута, оскільки учні вивчили нові лексичні одиниці та граматичні конструкції та вже вміють їх використовувати у спілкуванні.</w:t>
      </w:r>
    </w:p>
    <w:p w:rsidR="00374490" w:rsidRPr="00374490" w:rsidRDefault="00374490" w:rsidP="00374490">
      <w:pPr>
        <w:numPr>
          <w:ilvl w:val="1"/>
          <w:numId w:val="3"/>
        </w:numPr>
        <w:spacing w:after="10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Важливо продовжувати використовувати інтерактивні методи та завдання для забезпечення практичного використання мови та розвитку навичок говоріння.</w:t>
      </w:r>
    </w:p>
    <w:p w:rsidR="00374490" w:rsidRPr="00374490" w:rsidRDefault="00374490" w:rsidP="00374490">
      <w:pPr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  <w:r w:rsidRPr="00374490"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  <w:t>Начало формы</w:t>
      </w:r>
    </w:p>
    <w:p w:rsidR="00325536" w:rsidRPr="00374490" w:rsidRDefault="00325536" w:rsidP="00374490">
      <w:pPr>
        <w:spacing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</w:p>
    <w:sectPr w:rsidR="00325536" w:rsidRPr="00374490" w:rsidSect="003255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3A7"/>
    <w:multiLevelType w:val="multilevel"/>
    <w:tmpl w:val="5608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224FC"/>
    <w:multiLevelType w:val="multilevel"/>
    <w:tmpl w:val="12BE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14EA9"/>
    <w:multiLevelType w:val="multilevel"/>
    <w:tmpl w:val="D3F0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20F39"/>
    <w:rsid w:val="00325536"/>
    <w:rsid w:val="00374490"/>
    <w:rsid w:val="00445884"/>
    <w:rsid w:val="00857104"/>
    <w:rsid w:val="00E2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449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44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374490"/>
    <w:rPr>
      <w:rFonts w:ascii="Arial" w:eastAsia="Times New Roman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82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89605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36668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7558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1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09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98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549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9187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631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2580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0062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2023-11-26T17:39:00Z</dcterms:created>
  <dcterms:modified xsi:type="dcterms:W3CDTF">2023-11-26T19:14:00Z</dcterms:modified>
</cp:coreProperties>
</file>